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011E" w:rsidRPr="0061131C" w:rsidRDefault="00000000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61131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1004 – Información relativa a las funciones y competencias, al objeto social o al fin fundacional de la entidad</w:t>
      </w:r>
    </w:p>
    <w:p w:rsidR="0061131C" w:rsidRDefault="00000000" w:rsidP="0061131C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61131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6113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Club de Balonmano </w:t>
      </w:r>
      <w:proofErr w:type="spellStart"/>
      <w:r w:rsidRPr="006113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Zonzamas</w:t>
      </w:r>
      <w:proofErr w:type="spellEnd"/>
      <w:r w:rsidRPr="0061131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61131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61131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6113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1. Naturaleza jurídica</w:t>
      </w:r>
    </w:p>
    <w:p w:rsidR="0061131C" w:rsidRDefault="00000000" w:rsidP="0061131C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6113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br/>
      </w:r>
      <w:r w:rsidRPr="0061131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El Club de Balonmano </w:t>
      </w:r>
      <w:proofErr w:type="spellStart"/>
      <w:r w:rsidRPr="0061131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Zonzamas</w:t>
      </w:r>
      <w:proofErr w:type="spellEnd"/>
      <w:r w:rsidRPr="0061131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es una entidad deportiva privada sin ánimo de lucro, inscrita en el Registro de Entidades Deportivas de Canarias, que desarrolla su actividad conforme a la legislación deportiva vigente y a sus propios estatutos.</w:t>
      </w:r>
      <w:r w:rsidRPr="0061131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61131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6113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2. Objeto social y fin fundacional</w:t>
      </w:r>
    </w:p>
    <w:p w:rsidR="0061131C" w:rsidRDefault="00000000" w:rsidP="0061131C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61131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br/>
        <w:t>El objeto social y fin fundacional del Club es la promoción, práctica, desarrollo y difusión del balonmano, tanto en el ámbito de la competición como en el ámbito formativo y social, especialmente en la isla de Lanzarote.</w:t>
      </w:r>
      <w:r w:rsidRPr="0061131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61131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br/>
      </w:r>
      <w:r w:rsidRPr="006113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3. Funciones principales</w:t>
      </w:r>
    </w:p>
    <w:p w:rsidR="0061131C" w:rsidRPr="0061131C" w:rsidRDefault="0061131C" w:rsidP="0061131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61131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Las principales funciones serán:</w:t>
      </w:r>
    </w:p>
    <w:p w:rsidR="0061131C" w:rsidRPr="0061131C" w:rsidRDefault="00000000" w:rsidP="0061131C">
      <w:pPr>
        <w:pStyle w:val="Sinespaciad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61131C">
        <w:rPr>
          <w:rFonts w:ascii="Times New Roman" w:hAnsi="Times New Roman" w:cs="Times New Roman"/>
          <w:b/>
          <w:bCs/>
          <w:sz w:val="24"/>
          <w:szCs w:val="24"/>
          <w:lang w:val="es-ES"/>
        </w:rPr>
        <w:br/>
      </w:r>
      <w:r w:rsidRPr="0061131C">
        <w:rPr>
          <w:rFonts w:ascii="Times New Roman" w:hAnsi="Times New Roman" w:cs="Times New Roman"/>
          <w:sz w:val="24"/>
          <w:szCs w:val="24"/>
          <w:lang w:val="es-ES"/>
        </w:rPr>
        <w:t>- Organización y gestión de equipos federados.</w:t>
      </w:r>
      <w:r w:rsidRPr="0061131C">
        <w:rPr>
          <w:rFonts w:ascii="Times New Roman" w:hAnsi="Times New Roman" w:cs="Times New Roman"/>
          <w:sz w:val="24"/>
          <w:szCs w:val="24"/>
          <w:lang w:val="es-ES"/>
        </w:rPr>
        <w:br/>
        <w:t>- Participación en competiciones oficiales.</w:t>
      </w:r>
      <w:r w:rsidRPr="0061131C">
        <w:rPr>
          <w:rFonts w:ascii="Times New Roman" w:hAnsi="Times New Roman" w:cs="Times New Roman"/>
          <w:sz w:val="24"/>
          <w:szCs w:val="24"/>
          <w:lang w:val="es-ES"/>
        </w:rPr>
        <w:br/>
        <w:t>-</w:t>
      </w:r>
      <w:r w:rsidR="0061131C" w:rsidRPr="0061131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1131C">
        <w:rPr>
          <w:rFonts w:ascii="Times New Roman" w:hAnsi="Times New Roman" w:cs="Times New Roman"/>
          <w:sz w:val="24"/>
          <w:szCs w:val="24"/>
          <w:lang w:val="es-ES"/>
        </w:rPr>
        <w:t>Formación deportiva.</w:t>
      </w:r>
      <w:r w:rsidRPr="0061131C">
        <w:rPr>
          <w:rFonts w:ascii="Times New Roman" w:hAnsi="Times New Roman" w:cs="Times New Roman"/>
          <w:sz w:val="24"/>
          <w:szCs w:val="24"/>
          <w:lang w:val="es-ES"/>
        </w:rPr>
        <w:br/>
        <w:t>- Promoción del deporte femenino y base.</w:t>
      </w:r>
      <w:r w:rsidRPr="0061131C">
        <w:rPr>
          <w:rFonts w:ascii="Times New Roman" w:hAnsi="Times New Roman" w:cs="Times New Roman"/>
          <w:sz w:val="24"/>
          <w:szCs w:val="24"/>
          <w:lang w:val="es-ES"/>
        </w:rPr>
        <w:br/>
        <w:t>- Representación de Lanzarote.</w:t>
      </w:r>
    </w:p>
    <w:p w:rsidR="0061131C" w:rsidRPr="0061131C" w:rsidRDefault="0061131C" w:rsidP="0061131C">
      <w:pPr>
        <w:pStyle w:val="Sinespaciado"/>
        <w:ind w:left="720"/>
        <w:rPr>
          <w:rFonts w:ascii="Times New Roman" w:hAnsi="Times New Roman" w:cs="Times New Roman"/>
          <w:sz w:val="24"/>
          <w:szCs w:val="24"/>
          <w:lang w:val="es-ES"/>
        </w:rPr>
      </w:pPr>
    </w:p>
    <w:p w:rsidR="0061131C" w:rsidRDefault="00000000" w:rsidP="0061131C">
      <w:pPr>
        <w:pStyle w:val="Sinespaciad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61131C">
        <w:rPr>
          <w:rFonts w:ascii="Times New Roman" w:hAnsi="Times New Roman" w:cs="Times New Roman"/>
          <w:b/>
          <w:bCs/>
          <w:sz w:val="24"/>
          <w:szCs w:val="24"/>
          <w:lang w:val="es-ES"/>
        </w:rPr>
        <w:t>4. Competencias y ámbito de actuación</w:t>
      </w:r>
    </w:p>
    <w:p w:rsidR="0061131C" w:rsidRDefault="00000000" w:rsidP="0061131C">
      <w:pPr>
        <w:pStyle w:val="Sinespaciad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61131C">
        <w:rPr>
          <w:rFonts w:ascii="Times New Roman" w:hAnsi="Times New Roman" w:cs="Times New Roman"/>
          <w:sz w:val="24"/>
          <w:szCs w:val="24"/>
          <w:lang w:val="es-ES"/>
        </w:rPr>
        <w:br/>
        <w:t>El club ejerce sus competencias en el ámbito deportivo y asociativo, gestionando sus actividades, equipos y relaciones institucionales</w:t>
      </w:r>
      <w:r w:rsidR="0061131C">
        <w:rPr>
          <w:rFonts w:ascii="Times New Roman" w:hAnsi="Times New Roman" w:cs="Times New Roman"/>
          <w:sz w:val="24"/>
          <w:szCs w:val="24"/>
          <w:lang w:val="es-ES"/>
        </w:rPr>
        <w:t>, a nivel insular y autonómico.</w:t>
      </w:r>
      <w:r w:rsidRPr="0061131C">
        <w:rPr>
          <w:rFonts w:ascii="Times New Roman" w:hAnsi="Times New Roman" w:cs="Times New Roman"/>
          <w:sz w:val="24"/>
          <w:szCs w:val="24"/>
          <w:lang w:val="es-ES"/>
        </w:rPr>
        <w:br/>
      </w:r>
      <w:r w:rsidRPr="0061131C">
        <w:rPr>
          <w:rFonts w:ascii="Times New Roman" w:hAnsi="Times New Roman" w:cs="Times New Roman"/>
          <w:sz w:val="24"/>
          <w:szCs w:val="24"/>
          <w:lang w:val="es-ES"/>
        </w:rPr>
        <w:br/>
      </w:r>
      <w:r w:rsidRPr="0061131C">
        <w:rPr>
          <w:rFonts w:ascii="Times New Roman" w:hAnsi="Times New Roman" w:cs="Times New Roman"/>
          <w:b/>
          <w:bCs/>
          <w:sz w:val="24"/>
          <w:szCs w:val="24"/>
          <w:lang w:val="es-ES"/>
        </w:rPr>
        <w:t>5. Relación con las administraciones públicas</w:t>
      </w:r>
    </w:p>
    <w:p w:rsidR="00B2011E" w:rsidRPr="0061131C" w:rsidRDefault="00000000" w:rsidP="0061131C">
      <w:pPr>
        <w:pStyle w:val="Sinespaciad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61131C">
        <w:rPr>
          <w:rFonts w:ascii="Times New Roman" w:hAnsi="Times New Roman" w:cs="Times New Roman"/>
          <w:b/>
          <w:bCs/>
          <w:sz w:val="24"/>
          <w:szCs w:val="24"/>
          <w:lang w:val="es-ES"/>
        </w:rPr>
        <w:br/>
      </w:r>
      <w:r w:rsidRPr="0061131C">
        <w:rPr>
          <w:rFonts w:ascii="Times New Roman" w:hAnsi="Times New Roman" w:cs="Times New Roman"/>
          <w:sz w:val="24"/>
          <w:szCs w:val="24"/>
          <w:lang w:val="es-ES"/>
        </w:rPr>
        <w:t>El club puede recibir subvenciones, convenios o patrocinios para el desarrollo de su actividad.</w:t>
      </w:r>
      <w:r w:rsidRPr="0061131C">
        <w:rPr>
          <w:rFonts w:ascii="Times New Roman" w:hAnsi="Times New Roman" w:cs="Times New Roman"/>
          <w:sz w:val="24"/>
          <w:szCs w:val="24"/>
          <w:lang w:val="es-ES"/>
        </w:rPr>
        <w:br/>
      </w:r>
    </w:p>
    <w:sectPr w:rsidR="00B2011E" w:rsidRPr="0061131C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461F" w:rsidRDefault="0079461F" w:rsidP="00151521">
      <w:pPr>
        <w:spacing w:after="0" w:line="240" w:lineRule="auto"/>
      </w:pPr>
      <w:r>
        <w:separator/>
      </w:r>
    </w:p>
  </w:endnote>
  <w:endnote w:type="continuationSeparator" w:id="0">
    <w:p w:rsidR="0079461F" w:rsidRDefault="0079461F" w:rsidP="0015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521" w:rsidRDefault="001515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521" w:rsidRDefault="0015152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521" w:rsidRDefault="001515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461F" w:rsidRDefault="0079461F" w:rsidP="00151521">
      <w:pPr>
        <w:spacing w:after="0" w:line="240" w:lineRule="auto"/>
      </w:pPr>
      <w:r>
        <w:separator/>
      </w:r>
    </w:p>
  </w:footnote>
  <w:footnote w:type="continuationSeparator" w:id="0">
    <w:p w:rsidR="0079461F" w:rsidRDefault="0079461F" w:rsidP="00151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521" w:rsidRDefault="001515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521" w:rsidRDefault="00151521">
    <w:pPr>
      <w:pStyle w:val="Encabezado"/>
    </w:pPr>
    <w:r w:rsidRPr="009736EC">
      <w:rPr>
        <w:noProof/>
      </w:rPr>
      <w:drawing>
        <wp:inline distT="0" distB="0" distL="0" distR="0" wp14:anchorId="2E83A463" wp14:editId="0B4635B9">
          <wp:extent cx="678180" cy="109156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521" w:rsidRDefault="001515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2349544">
    <w:abstractNumId w:val="8"/>
  </w:num>
  <w:num w:numId="2" w16cid:durableId="410855783">
    <w:abstractNumId w:val="6"/>
  </w:num>
  <w:num w:numId="3" w16cid:durableId="1809854221">
    <w:abstractNumId w:val="5"/>
  </w:num>
  <w:num w:numId="4" w16cid:durableId="2093504469">
    <w:abstractNumId w:val="4"/>
  </w:num>
  <w:num w:numId="5" w16cid:durableId="1235748347">
    <w:abstractNumId w:val="7"/>
  </w:num>
  <w:num w:numId="6" w16cid:durableId="906183648">
    <w:abstractNumId w:val="3"/>
  </w:num>
  <w:num w:numId="7" w16cid:durableId="1839464589">
    <w:abstractNumId w:val="2"/>
  </w:num>
  <w:num w:numId="8" w16cid:durableId="412776388">
    <w:abstractNumId w:val="1"/>
  </w:num>
  <w:num w:numId="9" w16cid:durableId="70328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1521"/>
    <w:rsid w:val="0029639D"/>
    <w:rsid w:val="00326F90"/>
    <w:rsid w:val="0061131C"/>
    <w:rsid w:val="0079461F"/>
    <w:rsid w:val="00AA1D8D"/>
    <w:rsid w:val="00B2011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300"/>
  <w15:docId w15:val="{8B2B1F9C-B906-8A48-BF56-0FC7040B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Samuel Fajardo Medina</cp:lastModifiedBy>
  <cp:revision>3</cp:revision>
  <dcterms:created xsi:type="dcterms:W3CDTF">2026-01-04T22:51:00Z</dcterms:created>
  <dcterms:modified xsi:type="dcterms:W3CDTF">2026-01-04T22:52:00Z</dcterms:modified>
  <cp:category/>
</cp:coreProperties>
</file>