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0B60" w:rsidRPr="00F30B60" w:rsidRDefault="00853D68" w:rsidP="00F30B6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2003- </w:t>
      </w:r>
      <w:r w:rsidR="00F30B60" w:rsidRPr="00F30B60">
        <w:rPr>
          <w:rFonts w:ascii="Times New Roman" w:hAnsi="Times New Roman" w:cs="Times New Roman"/>
          <w:b/>
          <w:bCs/>
        </w:rPr>
        <w:t xml:space="preserve">Relación de contratos menores: denominación y objeto; duración, importe de licitación y de adjudicación, procedimiento utilizado, instrumentos a través de los que, en su caso, se haya publicitado; número de licitadores/ras participantes en el procedimientos e identidad de las personas o entidades a las que se adjudica el contrato: </w:t>
      </w:r>
    </w:p>
    <w:p w:rsidR="00F30B60" w:rsidRDefault="00F30B60"/>
    <w:p w:rsidR="00F30B60" w:rsidRDefault="00F30B60">
      <w:r>
        <w:t>No han existido contratos menores con ninguna entidad  pública o privada, durante el año 2024.</w:t>
      </w:r>
    </w:p>
    <w:p w:rsidR="00F30B60" w:rsidRDefault="00F30B60"/>
    <w:p w:rsidR="00DA4EE1" w:rsidRDefault="00DA4EE1"/>
    <w:sectPr w:rsidR="00DA4EE1" w:rsidSect="00DE6F12">
      <w:headerReference w:type="default" r:id="rId6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2F13" w:rsidRDefault="00112F13" w:rsidP="00F30B60">
      <w:r>
        <w:separator/>
      </w:r>
    </w:p>
  </w:endnote>
  <w:endnote w:type="continuationSeparator" w:id="0">
    <w:p w:rsidR="00112F13" w:rsidRDefault="00112F13" w:rsidP="00F3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2F13" w:rsidRDefault="00112F13" w:rsidP="00F30B60">
      <w:r>
        <w:separator/>
      </w:r>
    </w:p>
  </w:footnote>
  <w:footnote w:type="continuationSeparator" w:id="0">
    <w:p w:rsidR="00112F13" w:rsidRDefault="00112F13" w:rsidP="00F30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0B60" w:rsidRPr="00F30B60" w:rsidRDefault="00F30B60" w:rsidP="00F30B60">
    <w:pPr>
      <w:pStyle w:val="Encabezado"/>
    </w:pPr>
    <w:r w:rsidRPr="00D66862">
      <w:drawing>
        <wp:inline distT="0" distB="0" distL="0" distR="0" wp14:anchorId="66D3DEBD" wp14:editId="6914E9A6">
          <wp:extent cx="678180" cy="1091565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1091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B60"/>
    <w:rsid w:val="000F4C09"/>
    <w:rsid w:val="00112F13"/>
    <w:rsid w:val="001A106A"/>
    <w:rsid w:val="0048307A"/>
    <w:rsid w:val="00853D68"/>
    <w:rsid w:val="00B36874"/>
    <w:rsid w:val="00DA4EE1"/>
    <w:rsid w:val="00DE6F12"/>
    <w:rsid w:val="00F3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8128A"/>
  <w15:chartTrackingRefBased/>
  <w15:docId w15:val="{A675E8FE-A50D-FE48-987F-5B115FA0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0B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0B60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F30B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0B60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371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Fajardo Medina</dc:creator>
  <cp:keywords/>
  <dc:description/>
  <cp:lastModifiedBy>Samuel Fajardo Medina</cp:lastModifiedBy>
  <cp:revision>2</cp:revision>
  <dcterms:created xsi:type="dcterms:W3CDTF">2026-01-04T22:17:00Z</dcterms:created>
  <dcterms:modified xsi:type="dcterms:W3CDTF">2026-01-04T22:41:00Z</dcterms:modified>
</cp:coreProperties>
</file>